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EB38" w14:textId="6DD65BA2" w:rsidR="00102302" w:rsidRPr="00E670DC" w:rsidRDefault="00102302">
      <w:pPr>
        <w:rPr>
          <w:b/>
          <w:bCs/>
        </w:rPr>
      </w:pPr>
      <w:r w:rsidRPr="00E670DC">
        <w:rPr>
          <w:b/>
          <w:bCs/>
        </w:rPr>
        <w:t>Basisschema beleidsplanningstraject</w:t>
      </w:r>
    </w:p>
    <w:p w14:paraId="5C9AD737" w14:textId="0894C119" w:rsidR="00102302" w:rsidRDefault="00102302" w:rsidP="00102302">
      <w:pPr>
        <w:rPr>
          <w:rFonts w:eastAsia="Times New Roman" w:cstheme="minorHAnsi"/>
          <w:lang w:val="nl-BE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2829"/>
        <w:gridCol w:w="1827"/>
        <w:gridCol w:w="1914"/>
        <w:gridCol w:w="1650"/>
        <w:gridCol w:w="1800"/>
        <w:gridCol w:w="1732"/>
      </w:tblGrid>
      <w:tr w:rsidR="009D49F6" w14:paraId="545D2A89" w14:textId="77777777" w:rsidTr="5702310D">
        <w:tc>
          <w:tcPr>
            <w:tcW w:w="2319" w:type="dxa"/>
          </w:tcPr>
          <w:p w14:paraId="7078454C" w14:textId="72B66E13" w:rsidR="006C5C8D" w:rsidRPr="009E41D5" w:rsidRDefault="006C5C8D" w:rsidP="5702310D">
            <w:pPr>
              <w:rPr>
                <w:rFonts w:eastAsia="Times New Roman"/>
                <w:lang w:val="nl-BE" w:eastAsia="nl-NL"/>
              </w:rPr>
            </w:pPr>
            <w:r w:rsidRPr="5702310D">
              <w:rPr>
                <w:rFonts w:eastAsia="Times New Roman"/>
                <w:lang w:val="nl-BE" w:eastAsia="nl-NL"/>
              </w:rPr>
              <w:t>WAT</w:t>
            </w:r>
            <w:r w:rsidR="0484AF62" w:rsidRPr="5702310D">
              <w:rPr>
                <w:rFonts w:eastAsia="Times New Roman"/>
                <w:lang w:val="nl-BE" w:eastAsia="nl-NL"/>
              </w:rPr>
              <w:t>?</w:t>
            </w:r>
          </w:p>
        </w:tc>
        <w:tc>
          <w:tcPr>
            <w:tcW w:w="3205" w:type="dxa"/>
          </w:tcPr>
          <w:p w14:paraId="510771E4" w14:textId="3AE72670" w:rsidR="006C5C8D" w:rsidRPr="009E41D5" w:rsidRDefault="006C5C8D" w:rsidP="5702310D">
            <w:pPr>
              <w:rPr>
                <w:rFonts w:eastAsia="Times New Roman"/>
                <w:lang w:val="nl-BE" w:eastAsia="nl-NL"/>
              </w:rPr>
            </w:pPr>
            <w:r w:rsidRPr="5702310D">
              <w:rPr>
                <w:rFonts w:eastAsia="Times New Roman"/>
                <w:lang w:val="nl-BE" w:eastAsia="nl-NL"/>
              </w:rPr>
              <w:t>HOE</w:t>
            </w:r>
            <w:r w:rsidR="55570C7B" w:rsidRPr="5702310D">
              <w:rPr>
                <w:rFonts w:eastAsia="Times New Roman"/>
                <w:lang w:val="nl-BE" w:eastAsia="nl-NL"/>
              </w:rPr>
              <w:t>?</w:t>
            </w:r>
          </w:p>
        </w:tc>
        <w:tc>
          <w:tcPr>
            <w:tcW w:w="2040" w:type="dxa"/>
          </w:tcPr>
          <w:p w14:paraId="25A90648" w14:textId="48C028E1" w:rsidR="006C5C8D" w:rsidRPr="009E41D5" w:rsidRDefault="006C5C8D" w:rsidP="5702310D">
            <w:pPr>
              <w:rPr>
                <w:rFonts w:eastAsia="Times New Roman"/>
                <w:lang w:val="nl-BE" w:eastAsia="nl-NL"/>
              </w:rPr>
            </w:pPr>
            <w:r w:rsidRPr="5702310D">
              <w:rPr>
                <w:rFonts w:eastAsia="Times New Roman"/>
                <w:lang w:val="nl-BE" w:eastAsia="nl-NL"/>
              </w:rPr>
              <w:t>DOOR WIE</w:t>
            </w:r>
            <w:r w:rsidR="791BE297" w:rsidRPr="5702310D">
              <w:rPr>
                <w:rFonts w:eastAsia="Times New Roman"/>
                <w:lang w:val="nl-BE" w:eastAsia="nl-NL"/>
              </w:rPr>
              <w:t>?</w:t>
            </w:r>
          </w:p>
        </w:tc>
        <w:tc>
          <w:tcPr>
            <w:tcW w:w="2045" w:type="dxa"/>
          </w:tcPr>
          <w:p w14:paraId="6062B273" w14:textId="30C7840C" w:rsidR="006C5C8D" w:rsidRPr="009E41D5" w:rsidRDefault="006C5C8D" w:rsidP="5702310D">
            <w:pPr>
              <w:rPr>
                <w:rFonts w:eastAsia="Times New Roman"/>
                <w:lang w:val="nl-BE" w:eastAsia="nl-NL"/>
              </w:rPr>
            </w:pPr>
            <w:r w:rsidRPr="5702310D">
              <w:rPr>
                <w:rFonts w:eastAsia="Times New Roman"/>
                <w:lang w:val="nl-BE" w:eastAsia="nl-NL"/>
              </w:rPr>
              <w:t>ANDEREN</w:t>
            </w:r>
            <w:r w:rsidR="238E7AFC" w:rsidRPr="5702310D">
              <w:rPr>
                <w:rFonts w:eastAsia="Times New Roman"/>
                <w:lang w:val="nl-BE" w:eastAsia="nl-NL"/>
              </w:rPr>
              <w:t>?</w:t>
            </w:r>
          </w:p>
        </w:tc>
        <w:tc>
          <w:tcPr>
            <w:tcW w:w="1712" w:type="dxa"/>
          </w:tcPr>
          <w:p w14:paraId="4564CBC1" w14:textId="27932DA9" w:rsidR="006C5C8D" w:rsidRPr="009E41D5" w:rsidRDefault="006C5C8D" w:rsidP="5702310D">
            <w:pPr>
              <w:rPr>
                <w:rFonts w:eastAsia="Times New Roman"/>
                <w:lang w:val="nl-BE" w:eastAsia="nl-NL"/>
              </w:rPr>
            </w:pPr>
            <w:r w:rsidRPr="5702310D">
              <w:rPr>
                <w:rFonts w:eastAsia="Times New Roman"/>
                <w:lang w:val="nl-BE" w:eastAsia="nl-NL"/>
              </w:rPr>
              <w:t>WANNEER</w:t>
            </w:r>
            <w:r w:rsidR="5BFAA970" w:rsidRPr="5702310D">
              <w:rPr>
                <w:rFonts w:eastAsia="Times New Roman"/>
                <w:lang w:val="nl-BE" w:eastAsia="nl-NL"/>
              </w:rPr>
              <w:t>?</w:t>
            </w:r>
          </w:p>
        </w:tc>
        <w:tc>
          <w:tcPr>
            <w:tcW w:w="1875" w:type="dxa"/>
          </w:tcPr>
          <w:p w14:paraId="46E98D1F" w14:textId="50E0BFCD" w:rsidR="006C5C8D" w:rsidRPr="009E41D5" w:rsidRDefault="009D49F6" w:rsidP="5702310D">
            <w:pPr>
              <w:rPr>
                <w:rFonts w:eastAsia="Times New Roman"/>
                <w:lang w:val="nl-BE" w:eastAsia="nl-NL"/>
              </w:rPr>
            </w:pPr>
            <w:r w:rsidRPr="5702310D">
              <w:rPr>
                <w:rFonts w:eastAsia="Times New Roman"/>
                <w:lang w:val="nl-BE" w:eastAsia="nl-NL"/>
              </w:rPr>
              <w:t>Controle</w:t>
            </w:r>
            <w:r w:rsidR="4CF1FB26" w:rsidRPr="5702310D">
              <w:rPr>
                <w:rFonts w:eastAsia="Times New Roman"/>
                <w:lang w:val="nl-BE" w:eastAsia="nl-NL"/>
              </w:rPr>
              <w:t>?</w:t>
            </w:r>
          </w:p>
        </w:tc>
        <w:tc>
          <w:tcPr>
            <w:tcW w:w="800" w:type="dxa"/>
          </w:tcPr>
          <w:p w14:paraId="08D7A838" w14:textId="592B0CC3" w:rsidR="006C5C8D" w:rsidRPr="009E41D5" w:rsidRDefault="00DA50C5" w:rsidP="00D82217">
            <w:pPr>
              <w:rPr>
                <w:rFonts w:eastAsia="Times New Roman" w:cstheme="minorHAnsi"/>
                <w:lang w:val="nl-BE" w:eastAsia="nl-NL"/>
              </w:rPr>
            </w:pPr>
            <w:r>
              <w:rPr>
                <w:rFonts w:eastAsia="Times New Roman" w:cstheme="minorHAnsi"/>
                <w:lang w:val="nl-BE" w:eastAsia="nl-NL"/>
              </w:rPr>
              <w:t>Uitgevoerd</w:t>
            </w:r>
          </w:p>
        </w:tc>
      </w:tr>
      <w:tr w:rsidR="009D49F6" w14:paraId="2FC8C65A" w14:textId="77777777" w:rsidTr="5702310D">
        <w:tc>
          <w:tcPr>
            <w:tcW w:w="2319" w:type="dxa"/>
          </w:tcPr>
          <w:p w14:paraId="15359A78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9E41D5">
              <w:rPr>
                <w:rFonts w:eastAsia="Times New Roman" w:cstheme="minorHAnsi"/>
                <w:sz w:val="20"/>
                <w:szCs w:val="20"/>
                <w:lang w:val="nl-BE" w:eastAsia="nl-NL"/>
              </w:rPr>
              <w:t>Stakeholdersanalyse</w:t>
            </w:r>
          </w:p>
          <w:p w14:paraId="4473B91F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2691B7B3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3F4114E9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3ECC020A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337719D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7B272FA2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295B5496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AD6632" w14:paraId="4037EF9B" w14:textId="77777777" w:rsidTr="5702310D">
        <w:tc>
          <w:tcPr>
            <w:tcW w:w="2319" w:type="dxa"/>
            <w:shd w:val="clear" w:color="auto" w:fill="auto"/>
          </w:tcPr>
          <w:p w14:paraId="0D67F8DE" w14:textId="31259965" w:rsidR="00AD6632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Planningsteam samenstellen</w:t>
            </w:r>
          </w:p>
        </w:tc>
        <w:tc>
          <w:tcPr>
            <w:tcW w:w="3205" w:type="dxa"/>
            <w:shd w:val="clear" w:color="auto" w:fill="auto"/>
          </w:tcPr>
          <w:p w14:paraId="68C319F0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  <w:shd w:val="clear" w:color="auto" w:fill="auto"/>
          </w:tcPr>
          <w:p w14:paraId="1FC6FC5C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  <w:shd w:val="clear" w:color="auto" w:fill="auto"/>
          </w:tcPr>
          <w:p w14:paraId="2FCC05AD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  <w:shd w:val="clear" w:color="auto" w:fill="auto"/>
          </w:tcPr>
          <w:p w14:paraId="410296CA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  <w:shd w:val="clear" w:color="auto" w:fill="auto"/>
          </w:tcPr>
          <w:p w14:paraId="1B5F8E2A" w14:textId="53AECA7C" w:rsidR="00AD6632" w:rsidRPr="009E41D5" w:rsidRDefault="0096254A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Mandaat </w:t>
            </w:r>
          </w:p>
        </w:tc>
        <w:tc>
          <w:tcPr>
            <w:tcW w:w="800" w:type="dxa"/>
            <w:shd w:val="clear" w:color="auto" w:fill="auto"/>
          </w:tcPr>
          <w:p w14:paraId="3BDD9F60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1DF9BC15" w14:textId="77777777" w:rsidTr="004D7C40">
        <w:tc>
          <w:tcPr>
            <w:tcW w:w="2319" w:type="dxa"/>
            <w:shd w:val="clear" w:color="auto" w:fill="B4C6E7" w:themeFill="accent1" w:themeFillTint="66"/>
          </w:tcPr>
          <w:p w14:paraId="446E2597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Missie, visie en waarden</w:t>
            </w:r>
          </w:p>
          <w:p w14:paraId="50A4E2DA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  <w:shd w:val="clear" w:color="auto" w:fill="B4C6E7" w:themeFill="accent1" w:themeFillTint="66"/>
          </w:tcPr>
          <w:p w14:paraId="609FAC9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  <w:shd w:val="clear" w:color="auto" w:fill="B4C6E7" w:themeFill="accent1" w:themeFillTint="66"/>
          </w:tcPr>
          <w:p w14:paraId="68AD368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  <w:shd w:val="clear" w:color="auto" w:fill="B4C6E7" w:themeFill="accent1" w:themeFillTint="66"/>
          </w:tcPr>
          <w:p w14:paraId="5811EE26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  <w:shd w:val="clear" w:color="auto" w:fill="B4C6E7" w:themeFill="accent1" w:themeFillTint="66"/>
          </w:tcPr>
          <w:p w14:paraId="42EA137A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  <w:shd w:val="clear" w:color="auto" w:fill="B4C6E7" w:themeFill="accent1" w:themeFillTint="66"/>
          </w:tcPr>
          <w:p w14:paraId="28FA09D6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  <w:shd w:val="clear" w:color="auto" w:fill="B4C6E7" w:themeFill="accent1" w:themeFillTint="66"/>
          </w:tcPr>
          <w:p w14:paraId="1B581A6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1A6C000A" w14:textId="77777777" w:rsidTr="5702310D">
        <w:tc>
          <w:tcPr>
            <w:tcW w:w="2319" w:type="dxa"/>
          </w:tcPr>
          <w:p w14:paraId="10B1433B" w14:textId="63958741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Evaluatie huidige </w:t>
            </w:r>
            <w:r w:rsidR="00AD6632">
              <w:rPr>
                <w:rFonts w:eastAsia="Times New Roman" w:cstheme="minorHAnsi"/>
                <w:sz w:val="20"/>
                <w:szCs w:val="20"/>
                <w:lang w:val="nl-BE" w:eastAsia="nl-NL"/>
              </w:rPr>
              <w:t>producten en diensten</w:t>
            </w:r>
          </w:p>
          <w:p w14:paraId="7B6CDA7D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1A06E61F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15B6FEB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285688F3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1AD09D4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502EA62D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28A9F014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AD6632" w14:paraId="7163EC64" w14:textId="77777777" w:rsidTr="5702310D">
        <w:tc>
          <w:tcPr>
            <w:tcW w:w="2319" w:type="dxa"/>
          </w:tcPr>
          <w:p w14:paraId="559BCF29" w14:textId="4F747D78" w:rsidR="00AD6632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Evaluatie interne processen</w:t>
            </w:r>
          </w:p>
        </w:tc>
        <w:tc>
          <w:tcPr>
            <w:tcW w:w="3205" w:type="dxa"/>
          </w:tcPr>
          <w:p w14:paraId="55672E23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7261D12C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2DA28ABC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4FB10A9D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55F10B57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1B4CEE70" w14:textId="77777777" w:rsidR="00AD6632" w:rsidRPr="009E41D5" w:rsidRDefault="00AD6632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6C9AABDA" w14:textId="77777777" w:rsidTr="5702310D">
        <w:tc>
          <w:tcPr>
            <w:tcW w:w="2319" w:type="dxa"/>
          </w:tcPr>
          <w:p w14:paraId="3C4A5221" w14:textId="7A72B076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Noden in de omgeving</w:t>
            </w:r>
          </w:p>
          <w:p w14:paraId="0A3D954E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77959897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410BCF1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7D14977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1A03C8F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1E4059D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25C40904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15C0DDE5" w14:textId="77777777" w:rsidTr="258BA844">
        <w:tc>
          <w:tcPr>
            <w:tcW w:w="2229" w:type="dxa"/>
            <w:vMerge w:val="restart"/>
          </w:tcPr>
          <w:p w14:paraId="63473B73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Analyse trends</w:t>
            </w:r>
          </w:p>
          <w:p w14:paraId="3EC0866A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7AF16FF7" w14:textId="55841EA6" w:rsidR="006C5C8D" w:rsidRPr="009E41D5" w:rsidRDefault="1DDCD064" w:rsidP="00D82217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  <w:r w:rsidRPr="258BA844">
              <w:rPr>
                <w:rFonts w:eastAsia="Times New Roman"/>
                <w:sz w:val="20"/>
                <w:szCs w:val="20"/>
                <w:lang w:val="nl-BE" w:eastAsia="nl-NL"/>
              </w:rPr>
              <w:t xml:space="preserve">Scan visienota minister van </w:t>
            </w:r>
            <w:r w:rsidR="00CA69DC">
              <w:rPr>
                <w:rFonts w:eastAsia="Times New Roman"/>
                <w:sz w:val="20"/>
                <w:szCs w:val="20"/>
                <w:lang w:val="nl-BE" w:eastAsia="nl-NL"/>
              </w:rPr>
              <w:t>C</w:t>
            </w:r>
            <w:r w:rsidRPr="258BA844">
              <w:rPr>
                <w:rFonts w:eastAsia="Times New Roman"/>
                <w:sz w:val="20"/>
                <w:szCs w:val="20"/>
                <w:lang w:val="nl-BE" w:eastAsia="nl-NL"/>
              </w:rPr>
              <w:t>ultuur</w:t>
            </w:r>
          </w:p>
        </w:tc>
        <w:tc>
          <w:tcPr>
            <w:tcW w:w="2040" w:type="dxa"/>
          </w:tcPr>
          <w:p w14:paraId="1B61404F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7CECC7A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22B3366B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503B72E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13B4AF97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258BA844" w14:paraId="2603F8AE" w14:textId="77777777" w:rsidTr="258BA844">
        <w:tc>
          <w:tcPr>
            <w:tcW w:w="2229" w:type="dxa"/>
            <w:vMerge/>
          </w:tcPr>
          <w:p w14:paraId="528B696F" w14:textId="77777777" w:rsidR="008D46A5" w:rsidRDefault="008D46A5"/>
        </w:tc>
        <w:tc>
          <w:tcPr>
            <w:tcW w:w="2699" w:type="dxa"/>
          </w:tcPr>
          <w:p w14:paraId="143E2604" w14:textId="07BC73AF" w:rsidR="3F0E8FED" w:rsidRDefault="3F0E8FED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  <w:r w:rsidRPr="258BA844">
              <w:rPr>
                <w:rFonts w:eastAsia="Times New Roman"/>
                <w:sz w:val="20"/>
                <w:szCs w:val="20"/>
                <w:lang w:val="nl-BE" w:eastAsia="nl-NL"/>
              </w:rPr>
              <w:t>Analyse van andere trends</w:t>
            </w:r>
          </w:p>
        </w:tc>
        <w:tc>
          <w:tcPr>
            <w:tcW w:w="1787" w:type="dxa"/>
          </w:tcPr>
          <w:p w14:paraId="2F9543A8" w14:textId="0AB874F9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889" w:type="dxa"/>
          </w:tcPr>
          <w:p w14:paraId="154D5B3D" w14:textId="2DF9E073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638" w:type="dxa"/>
          </w:tcPr>
          <w:p w14:paraId="0178F2A8" w14:textId="58D2E74E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932" w:type="dxa"/>
          </w:tcPr>
          <w:p w14:paraId="2BCDC7AB" w14:textId="1825672C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822" w:type="dxa"/>
          </w:tcPr>
          <w:p w14:paraId="67473E0B" w14:textId="45CBE0B1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</w:tr>
      <w:tr w:rsidR="009D49F6" w14:paraId="1482F4CD" w14:textId="77777777" w:rsidTr="258BA844">
        <w:tc>
          <w:tcPr>
            <w:tcW w:w="2229" w:type="dxa"/>
            <w:vMerge w:val="restart"/>
          </w:tcPr>
          <w:p w14:paraId="230D49D9" w14:textId="4E48014D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Tussenlanding </w:t>
            </w:r>
          </w:p>
          <w:p w14:paraId="4FD6D163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7F2BAEB5" w14:textId="489897FA" w:rsidR="006C5C8D" w:rsidRPr="009E41D5" w:rsidRDefault="0FB51C70" w:rsidP="00D82217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  <w:r w:rsidRPr="258BA844">
              <w:rPr>
                <w:rFonts w:eastAsia="Times New Roman"/>
                <w:sz w:val="20"/>
                <w:szCs w:val="20"/>
                <w:lang w:val="nl-BE" w:eastAsia="nl-NL"/>
              </w:rPr>
              <w:t>Algemene KIOSK</w:t>
            </w:r>
            <w:r w:rsidR="00CA69DC">
              <w:rPr>
                <w:rFonts w:eastAsia="Times New Roman"/>
                <w:sz w:val="20"/>
                <w:szCs w:val="20"/>
                <w:lang w:val="nl-BE" w:eastAsia="nl-NL"/>
              </w:rPr>
              <w:t>-</w:t>
            </w:r>
            <w:r w:rsidRPr="258BA844">
              <w:rPr>
                <w:rFonts w:eastAsia="Times New Roman"/>
                <w:sz w:val="20"/>
                <w:szCs w:val="20"/>
                <w:lang w:val="nl-BE" w:eastAsia="nl-NL"/>
              </w:rPr>
              <w:t>teksten</w:t>
            </w:r>
          </w:p>
        </w:tc>
        <w:tc>
          <w:tcPr>
            <w:tcW w:w="2040" w:type="dxa"/>
          </w:tcPr>
          <w:p w14:paraId="49DA5D99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59459C8F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5E93FBF4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6E35AFF5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1CAC2E8F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258BA844" w14:paraId="7AD1203E" w14:textId="77777777" w:rsidTr="258BA844">
        <w:tc>
          <w:tcPr>
            <w:tcW w:w="2229" w:type="dxa"/>
            <w:vMerge/>
          </w:tcPr>
          <w:p w14:paraId="290BF853" w14:textId="77777777" w:rsidR="008D46A5" w:rsidRDefault="008D46A5"/>
        </w:tc>
        <w:tc>
          <w:tcPr>
            <w:tcW w:w="2699" w:type="dxa"/>
          </w:tcPr>
          <w:p w14:paraId="0B36882A" w14:textId="555D8A92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787" w:type="dxa"/>
          </w:tcPr>
          <w:p w14:paraId="6D587BAB" w14:textId="20A3DF41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889" w:type="dxa"/>
          </w:tcPr>
          <w:p w14:paraId="395BD609" w14:textId="00EE0C49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638" w:type="dxa"/>
          </w:tcPr>
          <w:p w14:paraId="23949F4C" w14:textId="5FD1B9F5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932" w:type="dxa"/>
          </w:tcPr>
          <w:p w14:paraId="1B7CE557" w14:textId="5A53619E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  <w:tc>
          <w:tcPr>
            <w:tcW w:w="1822" w:type="dxa"/>
          </w:tcPr>
          <w:p w14:paraId="0F137698" w14:textId="7A905CD6" w:rsidR="258BA844" w:rsidRDefault="258BA844" w:rsidP="258BA844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</w:tr>
      <w:tr w:rsidR="009D49F6" w14:paraId="5DFF176A" w14:textId="77777777" w:rsidTr="004D7C40">
        <w:tc>
          <w:tcPr>
            <w:tcW w:w="2319" w:type="dxa"/>
            <w:shd w:val="clear" w:color="auto" w:fill="B4C6E7" w:themeFill="accent1" w:themeFillTint="66"/>
          </w:tcPr>
          <w:p w14:paraId="7EF60F92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Ontwerpen van nieuwe diensten en producten</w:t>
            </w:r>
          </w:p>
          <w:p w14:paraId="40C04F99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  <w:shd w:val="clear" w:color="auto" w:fill="B4C6E7" w:themeFill="accent1" w:themeFillTint="66"/>
          </w:tcPr>
          <w:p w14:paraId="2CBA684A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  <w:shd w:val="clear" w:color="auto" w:fill="B4C6E7" w:themeFill="accent1" w:themeFillTint="66"/>
          </w:tcPr>
          <w:p w14:paraId="063FB235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  <w:shd w:val="clear" w:color="auto" w:fill="B4C6E7" w:themeFill="accent1" w:themeFillTint="66"/>
          </w:tcPr>
          <w:p w14:paraId="54A44E21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  <w:shd w:val="clear" w:color="auto" w:fill="B4C6E7" w:themeFill="accent1" w:themeFillTint="66"/>
          </w:tcPr>
          <w:p w14:paraId="3E562EA4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  <w:shd w:val="clear" w:color="auto" w:fill="B4C6E7" w:themeFill="accent1" w:themeFillTint="66"/>
          </w:tcPr>
          <w:p w14:paraId="0B481D94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  <w:shd w:val="clear" w:color="auto" w:fill="B4C6E7" w:themeFill="accent1" w:themeFillTint="66"/>
          </w:tcPr>
          <w:p w14:paraId="68A35BA1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63183259" w14:textId="77777777" w:rsidTr="5702310D">
        <w:tc>
          <w:tcPr>
            <w:tcW w:w="2319" w:type="dxa"/>
          </w:tcPr>
          <w:p w14:paraId="1E3214E0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SWOT + beleidsopties</w:t>
            </w:r>
          </w:p>
          <w:p w14:paraId="0257A747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77B8F05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0CE9E1A7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0382813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40A2C6C9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3FB0D746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7E3F727D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180F98F5" w14:textId="77777777" w:rsidTr="5702310D">
        <w:tc>
          <w:tcPr>
            <w:tcW w:w="2319" w:type="dxa"/>
          </w:tcPr>
          <w:p w14:paraId="325073CC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Strategische doelstellingen</w:t>
            </w:r>
          </w:p>
          <w:p w14:paraId="53772F6D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1E634C0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626883CE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5E9558D1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227D21BE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35844B5E" w14:textId="2A18469E" w:rsidR="006C5C8D" w:rsidRPr="009E41D5" w:rsidRDefault="5B33E86D" w:rsidP="00D82217">
            <w:pPr>
              <w:rPr>
                <w:rFonts w:eastAsia="Times New Roman"/>
                <w:sz w:val="20"/>
                <w:szCs w:val="20"/>
                <w:lang w:val="nl-BE" w:eastAsia="nl-NL"/>
              </w:rPr>
            </w:pPr>
            <w:r w:rsidRPr="258BA844">
              <w:rPr>
                <w:rFonts w:eastAsia="Times New Roman"/>
                <w:sz w:val="20"/>
                <w:szCs w:val="20"/>
                <w:lang w:val="nl-BE" w:eastAsia="nl-NL"/>
              </w:rPr>
              <w:t>Link met visienota</w:t>
            </w:r>
          </w:p>
        </w:tc>
        <w:tc>
          <w:tcPr>
            <w:tcW w:w="800" w:type="dxa"/>
          </w:tcPr>
          <w:p w14:paraId="2F4C2AB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3D1FE544" w14:textId="77777777" w:rsidTr="5702310D">
        <w:tc>
          <w:tcPr>
            <w:tcW w:w="2319" w:type="dxa"/>
          </w:tcPr>
          <w:p w14:paraId="296BA6C1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Operationele doelstellingen</w:t>
            </w:r>
          </w:p>
        </w:tc>
        <w:tc>
          <w:tcPr>
            <w:tcW w:w="3205" w:type="dxa"/>
          </w:tcPr>
          <w:p w14:paraId="21E8F2F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00BE823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27965B9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4E436626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0AB2A60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0298DB4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1675751B" w14:textId="77777777" w:rsidTr="5702310D">
        <w:tc>
          <w:tcPr>
            <w:tcW w:w="2319" w:type="dxa"/>
          </w:tcPr>
          <w:p w14:paraId="0BAB3255" w14:textId="43AF461E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Acties en indicatoren</w:t>
            </w:r>
          </w:p>
          <w:p w14:paraId="41B69C14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158E83C2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176170D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10318C0B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57D6497A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52CDB219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38364EB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67085798" w14:textId="77777777" w:rsidTr="5702310D">
        <w:tc>
          <w:tcPr>
            <w:tcW w:w="2319" w:type="dxa"/>
          </w:tcPr>
          <w:p w14:paraId="331A4502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Meerjarenplan</w:t>
            </w:r>
          </w:p>
          <w:p w14:paraId="11D61A0C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5DB1FA4D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0FDC41CE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0FD5298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7FA78BB0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59A6E91B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7349888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  <w:tr w:rsidR="009D49F6" w14:paraId="5814CA58" w14:textId="77777777" w:rsidTr="5702310D">
        <w:tc>
          <w:tcPr>
            <w:tcW w:w="2319" w:type="dxa"/>
          </w:tcPr>
          <w:p w14:paraId="4615626C" w14:textId="77777777" w:rsidR="006C5C8D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lastRenderedPageBreak/>
              <w:t>Begroting</w:t>
            </w:r>
          </w:p>
          <w:p w14:paraId="3D6D9AE8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3205" w:type="dxa"/>
          </w:tcPr>
          <w:p w14:paraId="30DC8FA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0" w:type="dxa"/>
          </w:tcPr>
          <w:p w14:paraId="188087B6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2045" w:type="dxa"/>
          </w:tcPr>
          <w:p w14:paraId="15E31CDF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712" w:type="dxa"/>
          </w:tcPr>
          <w:p w14:paraId="44D762FD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1875" w:type="dxa"/>
          </w:tcPr>
          <w:p w14:paraId="15FD64CC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  <w:tc>
          <w:tcPr>
            <w:tcW w:w="800" w:type="dxa"/>
          </w:tcPr>
          <w:p w14:paraId="35109444" w14:textId="77777777" w:rsidR="006C5C8D" w:rsidRPr="009E41D5" w:rsidRDefault="006C5C8D" w:rsidP="00D82217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</w:p>
        </w:tc>
      </w:tr>
    </w:tbl>
    <w:p w14:paraId="30A38369" w14:textId="77777777" w:rsidR="006C5C8D" w:rsidRPr="009D4CF3" w:rsidRDefault="006C5C8D" w:rsidP="006C5C8D">
      <w:pPr>
        <w:rPr>
          <w:rFonts w:eastAsia="Times New Roman" w:cstheme="minorHAnsi"/>
          <w:lang w:val="nl-BE" w:eastAsia="nl-NL"/>
        </w:rPr>
      </w:pPr>
    </w:p>
    <w:p w14:paraId="4DC09746" w14:textId="77777777" w:rsidR="006C5C8D" w:rsidRPr="009D4CF3" w:rsidRDefault="006C5C8D" w:rsidP="00102302">
      <w:pPr>
        <w:rPr>
          <w:rFonts w:eastAsia="Times New Roman" w:cstheme="minorHAnsi"/>
          <w:lang w:val="nl-BE" w:eastAsia="nl-NL"/>
        </w:rPr>
      </w:pPr>
    </w:p>
    <w:p w14:paraId="439EC17A" w14:textId="77777777" w:rsidR="00102302" w:rsidRDefault="00102302"/>
    <w:sectPr w:rsidR="00102302" w:rsidSect="0010230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02"/>
    <w:rsid w:val="00102302"/>
    <w:rsid w:val="001B0768"/>
    <w:rsid w:val="0027343D"/>
    <w:rsid w:val="002E1836"/>
    <w:rsid w:val="003470D5"/>
    <w:rsid w:val="003954CA"/>
    <w:rsid w:val="004D7C40"/>
    <w:rsid w:val="005623FF"/>
    <w:rsid w:val="00587C3D"/>
    <w:rsid w:val="006C5C8D"/>
    <w:rsid w:val="00892B5E"/>
    <w:rsid w:val="008D46A5"/>
    <w:rsid w:val="00956B2D"/>
    <w:rsid w:val="0096254A"/>
    <w:rsid w:val="009D49F6"/>
    <w:rsid w:val="00AD6632"/>
    <w:rsid w:val="00B467A0"/>
    <w:rsid w:val="00B86631"/>
    <w:rsid w:val="00C130B6"/>
    <w:rsid w:val="00C433DE"/>
    <w:rsid w:val="00CA69DC"/>
    <w:rsid w:val="00D52B21"/>
    <w:rsid w:val="00DA50C5"/>
    <w:rsid w:val="00E670DC"/>
    <w:rsid w:val="00F12FB1"/>
    <w:rsid w:val="0484AF62"/>
    <w:rsid w:val="0FB51C70"/>
    <w:rsid w:val="1A728192"/>
    <w:rsid w:val="1DDCD064"/>
    <w:rsid w:val="238E7AFC"/>
    <w:rsid w:val="258BA844"/>
    <w:rsid w:val="3F0E8FED"/>
    <w:rsid w:val="49FBA4AB"/>
    <w:rsid w:val="4CF1FB26"/>
    <w:rsid w:val="55570C7B"/>
    <w:rsid w:val="5702310D"/>
    <w:rsid w:val="5B33E86D"/>
    <w:rsid w:val="5BFAA970"/>
    <w:rsid w:val="5E4637F5"/>
    <w:rsid w:val="633D982B"/>
    <w:rsid w:val="68E0DD2E"/>
    <w:rsid w:val="75A637D9"/>
    <w:rsid w:val="788D2DEC"/>
    <w:rsid w:val="791BE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8450"/>
  <w15:chartTrackingRefBased/>
  <w15:docId w15:val="{A374918A-703F-2A4C-AAB7-BBC4102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D7C4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312475F91A41AEBE99D3E5A7F91F" ma:contentTypeVersion="13" ma:contentTypeDescription="Een nieuw document maken." ma:contentTypeScope="" ma:versionID="9979db360fe6082fc7211b69cf01d2ed">
  <xsd:schema xmlns:xsd="http://www.w3.org/2001/XMLSchema" xmlns:xs="http://www.w3.org/2001/XMLSchema" xmlns:p="http://schemas.microsoft.com/office/2006/metadata/properties" xmlns:ns2="90425ce1-8a2b-4f82-9bca-e34ac7dde2eb" xmlns:ns3="1f273683-4bb2-4117-ba3a-3fac5ec3f714" targetNamespace="http://schemas.microsoft.com/office/2006/metadata/properties" ma:root="true" ma:fieldsID="ac89e31bedf5ddec75c0da4dc9ec4ade" ns2:_="" ns3:_="">
    <xsd:import namespace="90425ce1-8a2b-4f82-9bca-e34ac7dde2eb"/>
    <xsd:import namespace="1f273683-4bb2-4117-ba3a-3fac5ec3f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5ce1-8a2b-4f82-9bca-e34ac7dde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3683-4bb2-4117-ba3a-3fac5ec3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20CB1-55D8-477F-9324-AAD43855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25ce1-8a2b-4f82-9bca-e34ac7dde2eb"/>
    <ds:schemaRef ds:uri="1f273683-4bb2-4117-ba3a-3fac5ec3f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C982C-21D8-4BC9-966E-435A1688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F77EE-1807-478A-B5B2-16544A92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Leeuwen</dc:creator>
  <cp:keywords/>
  <dc:description/>
  <cp:lastModifiedBy>Jacqueline van Leeuwen</cp:lastModifiedBy>
  <cp:revision>2</cp:revision>
  <dcterms:created xsi:type="dcterms:W3CDTF">2021-09-07T09:25:00Z</dcterms:created>
  <dcterms:modified xsi:type="dcterms:W3CDTF">2021-09-07T09:25:00Z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0x0101007B83312475F91A41AEBE99D3E5A7F91F</vt:lpwstr>
  </property>
</Properties>
</file>